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atLeas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复审合格</w:t>
      </w: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省</w:t>
      </w:r>
      <w:r>
        <w:rPr>
          <w:rFonts w:eastAsia="方正小标宋简体"/>
          <w:sz w:val="44"/>
          <w:szCs w:val="44"/>
        </w:rPr>
        <w:t>级</w:t>
      </w:r>
      <w:r>
        <w:rPr>
          <w:rFonts w:hint="eastAsia" w:eastAsia="方正小标宋简体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2年度免税资格</w:t>
      </w:r>
    </w:p>
    <w:p>
      <w:pPr>
        <w:adjustRightInd w:val="0"/>
        <w:snapToGrid w:val="0"/>
        <w:spacing w:line="560" w:lineRule="atLeas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eastAsia="方正小标宋简体"/>
          <w:sz w:val="44"/>
          <w:szCs w:val="44"/>
        </w:rPr>
        <w:t>的非营利组织名单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140户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广东实验中学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广东省广西博白商会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广东省第二人民医院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广东省德云文化慈善基金会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广东省与人公益基金会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广东药科大学附属第一医院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广东省福建三明商会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广东省数字贸易与服务产业促进会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广东省东海公益事业促进会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广东省从化中学教育基金会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广东省万菱公益基金会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广东省陈志雄慈善基金会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广东省德兰儿童心脏病救助基金会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广东省工程勘察设计行业协会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广东省建筑节能协会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广东省粤港澳合作促进会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广东省中庸公益基金会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广东省生产力促进协会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广东省新的社会阶层人士联合会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广东省现代服务业联合会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广东省清洁生产协会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广东省司法鉴定协会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广东省育才幼儿院一院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广东省社会工作师联合会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广东省南方民营企业发展研究院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广东国防科技产业促进会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广东省传统医学会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广东省特种设备行业协会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广东岭南诗社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广东省海南商会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广东省科技馆研究会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广东省法律援助基金会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广东省长隆慈善基金会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广东省产业园区协会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广东省残疾人公益基金会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广东省建筑防水材料协会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广东省广雅教育发展基金会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广东省卒中学会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广东省艺术品行业协会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广东省城际运输服务协会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广东省山西商会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广东省心理学会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广东省农产品质量安全协会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广东省邦民慈善基金会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广东省能源协会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广东省化妆品学会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中山大学附属第六医院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广东省木偶皮影艺术学会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广东省天津大学校友会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广东省云浮商会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广东省地理学会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广东省农业产业化龙头企业协会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广东省商业地产投资协会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广东省正能量儿童医疗救助基金会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广东省公共资源交易联合会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广东省钟表行业协会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广东圆玄道观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广东省科学院广州地理研究所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广州市羊城志愿服务基金会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广东省民营企业金融服务协会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广东省广州城市理工学院教育发展基金会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仲恺农业工程学院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广东省光电技术协会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广东省潮州商会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广东省林若熹艺术基金会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广东省游艇行业协会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广东省能源研究会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广东省应对技术贸易壁垒协会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广东省洁净技术行业协会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广东省湖南株洲县商会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广东省高等学校人事管理研究会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广东省浙江东阳商会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广东省华南农村扶贫基金会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广东省内衣协会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广东省心理卫生协会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广东园林学会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广东省辐射防护协会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广东省蓝态幸福文化公益基金会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广东南方软实力研究院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广东省博罗商会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广东省新兴产业金融协会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广东省首席信息官协会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广东省热处理协会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广东省至善妇儿健康关爱基金会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广东省吴小兰慈善基金会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广东省医疗器械管理学会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广东省海南联谊会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广东省观赏石协会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广州市华侨文化发展基金会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广东省退役士兵就业创业服务促进会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广东省小额贷款公司协会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广东省和慆祥医疗慈善基金会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广东省护士协会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广东省残疾人康复协会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广东省民用爆破器材行业协会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广东省工业气体行业协会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广东省物联网协会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广东南华工商职业学院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广东省促进企业投资协会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广东省广东实验中学教育基金会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广东省岭南教育慈善基金会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广东省健康服务业协会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广东省健康管理学会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广东保险学会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广东省时尚首饰及配饰协会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广东省项目管理学会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广东省盐业协会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广东省婚姻家庭建设协会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广东省青少年体育联合会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广东省山东潍坊商会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广东省小小说学会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广东省广州美术学院教育发展基金会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广东省建设工程绿色与装配式发展协会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广东省青年企业家联合会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广东省人才开发与管理研究会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广东公共外交协会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广东省大数据协会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广东省中西医结合学会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广东环境保护工程职业学院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广东省雅居乐公益基金会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广东省博物馆事业发展基金会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广东省农学会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广东省植物生理学会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广东省园林植物创新促进会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广东省青少年跆拳道协会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广东省安徽商会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广东省精准医学应用学会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思利及人公益基金会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新家园社会服务中心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广东省湛江商会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广东省汽车流通协会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广东省广药白云山公益基金会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广东省妈妈壹选关爱健康成长基金会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广东省江西新建商会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广东省美丽关爱慈善基金会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广东省舞台美术研究会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广东省蜂产品协会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广东省徐克成关爱健康工作室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广东省人民医院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广东省妇幼保健院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883E"/>
    <w:multiLevelType w:val="multilevel"/>
    <w:tmpl w:val="0E2A883E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.14.160.8/newoa/missive/kinggridOfficeServer.do?method=officeProcess"/>
  </w:docVars>
  <w:rsids>
    <w:rsidRoot w:val="5BBD2C29"/>
    <w:rsid w:val="00080AB7"/>
    <w:rsid w:val="00970F93"/>
    <w:rsid w:val="009960A3"/>
    <w:rsid w:val="009E005E"/>
    <w:rsid w:val="00FA5F83"/>
    <w:rsid w:val="085F0A86"/>
    <w:rsid w:val="10162D1E"/>
    <w:rsid w:val="159736F7"/>
    <w:rsid w:val="16063B48"/>
    <w:rsid w:val="1C524D26"/>
    <w:rsid w:val="4B5770DE"/>
    <w:rsid w:val="5657611A"/>
    <w:rsid w:val="5BBD2C29"/>
    <w:rsid w:val="5BFA2092"/>
    <w:rsid w:val="76935E21"/>
    <w:rsid w:val="9ABAD9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1380</Characters>
  <Lines>11</Lines>
  <Paragraphs>3</Paragraphs>
  <TotalTime>24</TotalTime>
  <ScaleCrop>false</ScaleCrop>
  <LinksUpToDate>false</LinksUpToDate>
  <CharactersWithSpaces>1618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2021-08-26T14:29:00Z</dcterms:created>
  <dc:creator>3144</dc:creator>
  <cp:lastModifiedBy>WPS_1606295656</cp:lastModifiedBy>
  <cp:lastPrinted>2022-10-31T10:10:00Z</cp:lastPrinted>
  <dcterms:modified xsi:type="dcterms:W3CDTF">2022-11-11T07:08:02Z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