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获得市级2021年度免税资格的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非营利组织名单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ascii="仿宋_GB2312" w:eastAsia="仿宋_GB2312"/>
          <w:b/>
          <w:bCs/>
          <w:sz w:val="32"/>
          <w:szCs w:val="32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户</w:t>
      </w:r>
      <w:r>
        <w:rPr>
          <w:rFonts w:hint="eastAsia" w:eastAsia="方正小标宋简体"/>
          <w:sz w:val="44"/>
          <w:szCs w:val="44"/>
          <w:lang w:eastAsia="zh-CN"/>
        </w:rPr>
        <w:t>）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numPr>
          <w:ilvl w:val="0"/>
          <w:numId w:val="1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广州市信宜商会</w:t>
      </w:r>
    </w:p>
    <w:p>
      <w:pPr>
        <w:numPr>
          <w:ilvl w:val="0"/>
          <w:numId w:val="1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广州中国金融四十人研究院</w:t>
      </w:r>
    </w:p>
    <w:p>
      <w:pPr>
        <w:numPr>
          <w:ilvl w:val="0"/>
          <w:numId w:val="1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广州市民营口腔医师协会</w:t>
      </w:r>
    </w:p>
    <w:p>
      <w:pPr>
        <w:numPr>
          <w:ilvl w:val="0"/>
          <w:numId w:val="1"/>
        </w:num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广州市蓝</w:t>
      </w:r>
      <w:r>
        <w:rPr>
          <w:rFonts w:hint="eastAsia" w:eastAsia="仿宋_GB2312"/>
          <w:sz w:val="32"/>
          <w:szCs w:val="32"/>
          <w:lang w:eastAsia="zh-CN"/>
        </w:rPr>
        <w:t>态</w:t>
      </w:r>
      <w:r>
        <w:rPr>
          <w:rFonts w:hint="eastAsia" w:eastAsia="仿宋_GB2312"/>
          <w:sz w:val="32"/>
          <w:szCs w:val="32"/>
        </w:rPr>
        <w:t>慈善超市发展中心</w:t>
      </w:r>
    </w:p>
    <w:p>
      <w:pPr>
        <w:numPr>
          <w:ilvl w:val="0"/>
          <w:numId w:val="1"/>
        </w:num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广州市北达技工学校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DC84"/>
    <w:multiLevelType w:val="multilevel"/>
    <w:tmpl w:val="144BDC84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ZhYTgzNDNjYTVjZjBmNDczYWZlNDlhMmU1MzZjYjkifQ=="/>
    <w:docVar w:name="KGWebUrl" w:val="http://10.14.160.8/newoa/missive/kinggridOfficeServer.do?method=officeProcess"/>
  </w:docVars>
  <w:rsids>
    <w:rsidRoot w:val="5BBD2C29"/>
    <w:rsid w:val="00174F0F"/>
    <w:rsid w:val="001961DE"/>
    <w:rsid w:val="003C386A"/>
    <w:rsid w:val="008732BE"/>
    <w:rsid w:val="00A971CE"/>
    <w:rsid w:val="00BA3B4C"/>
    <w:rsid w:val="00BB0353"/>
    <w:rsid w:val="00ED40B1"/>
    <w:rsid w:val="00F21D14"/>
    <w:rsid w:val="2E373639"/>
    <w:rsid w:val="36AB0B06"/>
    <w:rsid w:val="41C83858"/>
    <w:rsid w:val="4CCC524E"/>
    <w:rsid w:val="5AC611B5"/>
    <w:rsid w:val="5BBD2C29"/>
    <w:rsid w:val="5D8D7809"/>
    <w:rsid w:val="76935E21"/>
    <w:rsid w:val="7FEF8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78</Characters>
  <Lines>1</Lines>
  <Paragraphs>1</Paragraphs>
  <TotalTime>0</TotalTime>
  <ScaleCrop>false</ScaleCrop>
  <LinksUpToDate>false</LinksUpToDate>
  <CharactersWithSpaces>78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2021-08-26T14:29:00Z</dcterms:created>
  <dc:creator>3144</dc:creator>
  <cp:lastModifiedBy>WPS_1606295656</cp:lastModifiedBy>
  <cp:lastPrinted>2022-10-31T10:21:00Z</cp:lastPrinted>
  <dcterms:modified xsi:type="dcterms:W3CDTF">2022-11-11T07:13:46Z</dcterms:modified>
  <dc:title>附件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D78747D646584236962CA59A31F5F7DB</vt:lpwstr>
  </property>
</Properties>
</file>